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5371"/>
      </w:tblGrid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Полное наименование организации</w:t>
            </w:r>
          </w:p>
        </w:tc>
        <w:tc>
          <w:tcPr>
            <w:tcW w:w="5371" w:type="dxa"/>
          </w:tcPr>
          <w:p w:rsidR="0031314C" w:rsidRPr="00C20051" w:rsidRDefault="00191E56" w:rsidP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Общество ограниченной ответственности  «Клиника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имплантологии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и эстетической стоматологии доктора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Шматова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Сокращенное наименование организации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ООО  «Клиника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имплантологии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и эстетической стоматологии доктора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Шматова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Юридический адрес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107078,</w:t>
            </w:r>
            <w:r w:rsidR="00C200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proofErr w:type="gram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.М</w:t>
            </w:r>
            <w:proofErr w:type="gram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осква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>вн.тер.г.муниципальный</w:t>
            </w:r>
            <w:proofErr w:type="spellEnd"/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округ </w:t>
            </w:r>
            <w:proofErr w:type="spellStart"/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>Басманный,</w:t>
            </w: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ул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. Садовая –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Черногрязск</w:t>
            </w:r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>ая</w:t>
            </w:r>
            <w:proofErr w:type="spellEnd"/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>, д.3Б, строение 1 помещение 6/1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Почтовый адрес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107078,г</w:t>
            </w:r>
            <w:r w:rsidR="00821276" w:rsidRPr="00C2005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Москва,</w:t>
            </w:r>
            <w:r w:rsidR="00C20051">
              <w:t xml:space="preserve"> </w:t>
            </w:r>
            <w:proofErr w:type="spellStart"/>
            <w:r w:rsidR="00C20051" w:rsidRPr="00C20051">
              <w:rPr>
                <w:rFonts w:ascii="Times New Roman" w:hAnsi="Times New Roman" w:cs="Times New Roman"/>
                <w:sz w:val="32"/>
                <w:szCs w:val="32"/>
              </w:rPr>
              <w:t>вн.тер.г.муниципальный</w:t>
            </w:r>
            <w:proofErr w:type="spellEnd"/>
            <w:r w:rsidR="00C20051"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округ Басманный</w:t>
            </w:r>
            <w:r w:rsidR="00C20051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bookmarkStart w:id="0" w:name="_GoBack"/>
            <w:bookmarkEnd w:id="0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ул. Садовая – </w:t>
            </w:r>
            <w:proofErr w:type="spell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Черногрязск</w:t>
            </w:r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>ая</w:t>
            </w:r>
            <w:proofErr w:type="spellEnd"/>
            <w:r w:rsidR="002A75D8" w:rsidRPr="00C20051">
              <w:rPr>
                <w:rFonts w:ascii="Times New Roman" w:hAnsi="Times New Roman" w:cs="Times New Roman"/>
                <w:sz w:val="32"/>
                <w:szCs w:val="32"/>
              </w:rPr>
              <w:t>, д.3Б, строение 1 помещение 6/1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Телефон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8(495)961-00-02  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Фак</w:t>
            </w:r>
            <w:proofErr w:type="gram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с(</w:t>
            </w:r>
            <w:proofErr w:type="spellStart"/>
            <w:proofErr w:type="gram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Эл.почта</w:t>
            </w:r>
            <w:proofErr w:type="spell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5371" w:type="dxa"/>
          </w:tcPr>
          <w:p w:rsidR="0031314C" w:rsidRPr="00C20051" w:rsidRDefault="00781D77" w:rsidP="00781D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hyperlink r:id="rId5" w:history="1">
              <w:r w:rsidRPr="00C20051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84959610002@mail.ru</w:t>
              </w:r>
            </w:hyperlink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ИНН/КПП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5610158742/770101001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 w:rsidP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Основной государственный регистрационный номер (ОГРН)</w:t>
            </w:r>
          </w:p>
        </w:tc>
        <w:tc>
          <w:tcPr>
            <w:tcW w:w="5371" w:type="dxa"/>
          </w:tcPr>
          <w:p w:rsidR="0031314C" w:rsidRPr="00C20051" w:rsidRDefault="00213B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1145658000212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Дата внесения записи в Единый государственный реестр (ЕГР)</w:t>
            </w:r>
          </w:p>
        </w:tc>
        <w:tc>
          <w:tcPr>
            <w:tcW w:w="5371" w:type="dxa"/>
          </w:tcPr>
          <w:p w:rsidR="0031314C" w:rsidRPr="00C20051" w:rsidRDefault="00213B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10.01.2014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  <w:r w:rsidR="00191E56"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регистрирующего органа</w:t>
            </w:r>
          </w:p>
        </w:tc>
        <w:tc>
          <w:tcPr>
            <w:tcW w:w="5371" w:type="dxa"/>
          </w:tcPr>
          <w:p w:rsidR="0031314C" w:rsidRPr="00C20051" w:rsidRDefault="00213B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Межрайонная</w:t>
            </w:r>
            <w:proofErr w:type="gram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ИФНС №10 по оренбургской области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ОКПО</w:t>
            </w:r>
          </w:p>
        </w:tc>
        <w:tc>
          <w:tcPr>
            <w:tcW w:w="5371" w:type="dxa"/>
          </w:tcPr>
          <w:p w:rsidR="0031314C" w:rsidRPr="00C20051" w:rsidRDefault="00213B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23864192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ОКВЭД</w:t>
            </w:r>
          </w:p>
        </w:tc>
        <w:tc>
          <w:tcPr>
            <w:tcW w:w="5371" w:type="dxa"/>
          </w:tcPr>
          <w:p w:rsidR="0031314C" w:rsidRPr="00C20051" w:rsidRDefault="00213BE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85.13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Полное наименование учреждения банка</w:t>
            </w:r>
          </w:p>
        </w:tc>
        <w:tc>
          <w:tcPr>
            <w:tcW w:w="5371" w:type="dxa"/>
          </w:tcPr>
          <w:p w:rsidR="0031314C" w:rsidRPr="00C20051" w:rsidRDefault="000957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ФИЛИАЛ "НИЖЕГОРОДСКИЙ" АО "АЛЬФА-БАНК"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БИК </w:t>
            </w:r>
          </w:p>
        </w:tc>
        <w:tc>
          <w:tcPr>
            <w:tcW w:w="5371" w:type="dxa"/>
          </w:tcPr>
          <w:p w:rsidR="0031314C" w:rsidRPr="00C20051" w:rsidRDefault="000957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042202824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Расчетный счет</w:t>
            </w:r>
          </w:p>
        </w:tc>
        <w:tc>
          <w:tcPr>
            <w:tcW w:w="5371" w:type="dxa"/>
          </w:tcPr>
          <w:p w:rsidR="0031314C" w:rsidRPr="00C20051" w:rsidRDefault="000957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40702810429250005227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Корреспондирующий счет</w:t>
            </w:r>
          </w:p>
        </w:tc>
        <w:tc>
          <w:tcPr>
            <w:tcW w:w="5371" w:type="dxa"/>
          </w:tcPr>
          <w:p w:rsidR="0031314C" w:rsidRPr="00C20051" w:rsidRDefault="000957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30101810200000000824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3131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Применяемая система налогообложения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УСНО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Руководитель организации ФИО  должность</w:t>
            </w:r>
          </w:p>
        </w:tc>
        <w:tc>
          <w:tcPr>
            <w:tcW w:w="5371" w:type="dxa"/>
          </w:tcPr>
          <w:p w:rsidR="0031314C" w:rsidRPr="00C20051" w:rsidRDefault="00781D77" w:rsidP="00781D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Генеральный директор </w:t>
            </w:r>
            <w:proofErr w:type="gramStart"/>
            <w:r w:rsidR="00191E56" w:rsidRPr="00C20051">
              <w:rPr>
                <w:rFonts w:ascii="Times New Roman" w:hAnsi="Times New Roman" w:cs="Times New Roman"/>
                <w:sz w:val="32"/>
                <w:szCs w:val="32"/>
              </w:rPr>
              <w:t>Шматов</w:t>
            </w:r>
            <w:proofErr w:type="gramEnd"/>
            <w:r w:rsidR="00191E56"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Константин Владимирович</w:t>
            </w:r>
          </w:p>
        </w:tc>
      </w:tr>
      <w:tr w:rsidR="0031314C" w:rsidRPr="00C20051" w:rsidTr="00191E56">
        <w:tc>
          <w:tcPr>
            <w:tcW w:w="5227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Документ</w:t>
            </w:r>
            <w:proofErr w:type="gramStart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подтверждающий полномочия руководителя (Устав, Положение, и т.д.)</w:t>
            </w:r>
          </w:p>
        </w:tc>
        <w:tc>
          <w:tcPr>
            <w:tcW w:w="5371" w:type="dxa"/>
          </w:tcPr>
          <w:p w:rsidR="0031314C" w:rsidRPr="00C20051" w:rsidRDefault="00191E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20051">
              <w:rPr>
                <w:rFonts w:ascii="Times New Roman" w:hAnsi="Times New Roman" w:cs="Times New Roman"/>
                <w:sz w:val="32"/>
                <w:szCs w:val="32"/>
              </w:rPr>
              <w:t>Устав</w:t>
            </w:r>
          </w:p>
        </w:tc>
      </w:tr>
    </w:tbl>
    <w:p w:rsidR="00781D77" w:rsidRPr="00C20051" w:rsidRDefault="00781D77" w:rsidP="00781D77">
      <w:pPr>
        <w:rPr>
          <w:rFonts w:ascii="Times New Roman" w:hAnsi="Times New Roman" w:cs="Times New Roman"/>
          <w:sz w:val="32"/>
          <w:szCs w:val="32"/>
        </w:rPr>
      </w:pPr>
    </w:p>
    <w:sectPr w:rsidR="00781D77" w:rsidRPr="00C20051" w:rsidSect="00781D77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4C"/>
    <w:rsid w:val="00095726"/>
    <w:rsid w:val="00191E56"/>
    <w:rsid w:val="00213BE1"/>
    <w:rsid w:val="002A75D8"/>
    <w:rsid w:val="0031314C"/>
    <w:rsid w:val="005017A7"/>
    <w:rsid w:val="00781D77"/>
    <w:rsid w:val="00821276"/>
    <w:rsid w:val="00C2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1D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81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4959610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2020-01-09T03:58:00Z</dcterms:created>
  <dcterms:modified xsi:type="dcterms:W3CDTF">2025-02-07T06:38:00Z</dcterms:modified>
</cp:coreProperties>
</file>